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2EA" w:rsidRDefault="009C32EA" w:rsidP="00BB0FA6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</w:p>
    <w:p w:rsidR="00BB0FA6" w:rsidRDefault="00BB0FA6" w:rsidP="00BB0FA6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дата публикации: </w:t>
      </w:r>
    </w:p>
    <w:p w:rsidR="00BB0FA6" w:rsidRDefault="00BB0FA6" w:rsidP="00BB0FA6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19.03.2021</w:t>
      </w:r>
    </w:p>
    <w:p w:rsidR="00BB0FA6" w:rsidRDefault="00BB0FA6" w:rsidP="00BB0FA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BB0FA6" w:rsidRDefault="00BB0FA6" w:rsidP="00BB0FA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BB0FA6" w:rsidRDefault="00BB0FA6" w:rsidP="00BB0FA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BB0FA6" w:rsidRDefault="00BB0FA6" w:rsidP="00BB0FA6">
      <w:pPr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городского округа "Город Архангельск" о предоставлении </w:t>
      </w:r>
      <w:r>
        <w:rPr>
          <w:sz w:val="28"/>
          <w:szCs w:val="28"/>
        </w:rPr>
        <w:t xml:space="preserve">разрешения на условно разрешенный вид использования земельного участка  площадью 906 кв. м в кадастровом квартале 29:22:071507, расположенного в  территориальном округе Варавино-Фактория г.Архангельска по улице Тарасова </w:t>
      </w:r>
      <w:proofErr w:type="spellStart"/>
      <w:r>
        <w:rPr>
          <w:sz w:val="28"/>
          <w:szCs w:val="28"/>
        </w:rPr>
        <w:t>А.П</w:t>
      </w:r>
      <w:proofErr w:type="spellEnd"/>
      <w:r>
        <w:rPr>
          <w:sz w:val="28"/>
          <w:szCs w:val="28"/>
        </w:rPr>
        <w:t>.:</w:t>
      </w:r>
      <w:proofErr w:type="gramEnd"/>
    </w:p>
    <w:p w:rsidR="00BB0FA6" w:rsidRDefault="00BB0FA6" w:rsidP="00BB0FA6">
      <w:pPr>
        <w:autoSpaceDN w:val="0"/>
        <w:adjustRightInd w:val="0"/>
        <w:jc w:val="both"/>
        <w:rPr>
          <w:iCs/>
          <w:sz w:val="28"/>
          <w:szCs w:val="28"/>
          <w:lang w:eastAsia="en-US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"для индивидуального жилищного строительства: 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</w:t>
      </w:r>
      <w:proofErr w:type="gramEnd"/>
      <w:r>
        <w:rPr>
          <w:sz w:val="28"/>
          <w:szCs w:val="28"/>
        </w:rPr>
        <w:t xml:space="preserve"> выращивание сельскохозяйственных культур; размещение индивидуальных гаражей и хозяйственных построек</w:t>
      </w:r>
      <w:proofErr w:type="gramStart"/>
      <w:r>
        <w:rPr>
          <w:sz w:val="28"/>
          <w:szCs w:val="28"/>
        </w:rPr>
        <w:t>."</w:t>
      </w:r>
      <w:r>
        <w:rPr>
          <w:sz w:val="28"/>
          <w:szCs w:val="28"/>
          <w:lang w:eastAsia="en-US"/>
        </w:rPr>
        <w:t xml:space="preserve"> (</w:t>
      </w:r>
      <w:proofErr w:type="gramEnd"/>
      <w:r>
        <w:rPr>
          <w:sz w:val="28"/>
          <w:szCs w:val="28"/>
          <w:lang w:eastAsia="en-US"/>
        </w:rPr>
        <w:t xml:space="preserve">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>видов разрешенного использования земельных участков, утвержденному приказом Министерства экономического развития Российской Федерации от 1 сентября 2014 года № 540 "Об утверждении классификатора видов разрешенного использования земельных участков", - 2.1</w:t>
      </w:r>
      <w:r>
        <w:rPr>
          <w:iCs/>
          <w:sz w:val="28"/>
          <w:szCs w:val="28"/>
          <w:lang w:eastAsia="en-US"/>
        </w:rPr>
        <w:t>).</w:t>
      </w:r>
    </w:p>
    <w:p w:rsidR="00BB0FA6" w:rsidRDefault="00BB0FA6" w:rsidP="00BB0FA6">
      <w:pPr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 с "26" марта 2021 года  по "31" марта 2021 года.</w:t>
      </w:r>
      <w:r>
        <w:rPr>
          <w:b/>
          <w:bCs/>
          <w:sz w:val="28"/>
          <w:szCs w:val="28"/>
        </w:rPr>
        <w:t xml:space="preserve"> </w:t>
      </w:r>
    </w:p>
    <w:p w:rsidR="00BB0FA6" w:rsidRDefault="00BB0FA6" w:rsidP="00BB0FA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городского округа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расположенного в территориальном округе Варавино-Фактория г. Архангельска по улице Тарасова </w:t>
      </w:r>
      <w:proofErr w:type="spellStart"/>
      <w:r>
        <w:rPr>
          <w:sz w:val="28"/>
          <w:szCs w:val="28"/>
        </w:rPr>
        <w:t>А.П</w:t>
      </w:r>
      <w:proofErr w:type="spellEnd"/>
      <w:r>
        <w:rPr>
          <w:sz w:val="28"/>
          <w:szCs w:val="28"/>
        </w:rPr>
        <w:t xml:space="preserve">., об утверждении схемы расположения земельного участка"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BB0FA6" w:rsidTr="00BB0FA6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FA6" w:rsidRDefault="00BB0FA6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FA6" w:rsidRDefault="00BB0FA6">
            <w:pPr>
              <w:ind w:firstLine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Схема расположения земельного участка на кадастровом плане территории,</w:t>
            </w:r>
          </w:p>
        </w:tc>
      </w:tr>
    </w:tbl>
    <w:p w:rsidR="00BB0FA6" w:rsidRDefault="00BB0FA6" w:rsidP="00BB0FA6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26 марта 2021 года:</w:t>
      </w:r>
    </w:p>
    <w:p w:rsidR="00BB0FA6" w:rsidRDefault="00BB0FA6" w:rsidP="00BB0FA6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BB0FA6" w:rsidRDefault="00BB0FA6" w:rsidP="00BB0FA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BB0FA6" w:rsidRDefault="00BB0FA6" w:rsidP="00BB0FA6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Экспозиция открыта с "26" марта 2021 года  по "31" марта 2021 года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(с понедельника по пятницу, рабочие дни). </w:t>
      </w:r>
    </w:p>
    <w:p w:rsidR="00BB0FA6" w:rsidRDefault="00BB0FA6" w:rsidP="00BB0FA6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BB0FA6" w:rsidRDefault="00BB0FA6" w:rsidP="00BB0FA6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BB0FA6" w:rsidRDefault="00BB0FA6" w:rsidP="00BB0FA6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BB0FA6" w:rsidTr="00BB0FA6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FA6" w:rsidRDefault="00BB0FA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lastRenderedPageBreak/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FA6" w:rsidRDefault="00BB0FA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FA6" w:rsidRDefault="00BB0FA6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FA6" w:rsidRDefault="00BB0FA6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BB0FA6" w:rsidTr="00BB0FA6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FA6" w:rsidRDefault="00BB0FA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FA6" w:rsidRDefault="00BB0FA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515</w:t>
            </w:r>
          </w:p>
          <w:p w:rsidR="00BB0FA6" w:rsidRDefault="00BB0FA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FA6" w:rsidRDefault="00BB0FA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30  марта 2021 года</w:t>
            </w:r>
          </w:p>
          <w:p w:rsidR="00BB0FA6" w:rsidRDefault="00BB0FA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31 марта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FA6" w:rsidRDefault="00BB0FA6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BB0FA6" w:rsidTr="00BB0FA6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FA6" w:rsidRDefault="00BB0FA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FA6" w:rsidRDefault="00BB0FA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BB0FA6" w:rsidRDefault="00BB0FA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FA6" w:rsidRDefault="00BB0FA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26 марта 2021 года</w:t>
            </w:r>
          </w:p>
          <w:p w:rsidR="00BB0FA6" w:rsidRDefault="00BB0FA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29 марта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FA6" w:rsidRDefault="00BB0FA6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BB0FA6" w:rsidRDefault="00BB0FA6" w:rsidP="00BB0FA6">
      <w:pPr>
        <w:ind w:firstLine="709"/>
        <w:jc w:val="both"/>
        <w:rPr>
          <w:bCs/>
          <w:sz w:val="28"/>
          <w:szCs w:val="28"/>
        </w:rPr>
      </w:pPr>
    </w:p>
    <w:p w:rsidR="00BB0FA6" w:rsidRDefault="00BB0FA6" w:rsidP="00BB0FA6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BB0FA6" w:rsidRDefault="00BB0FA6" w:rsidP="00BB0FA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BB0FA6" w:rsidRDefault="00BB0FA6" w:rsidP="00BB0FA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BB0FA6" w:rsidRDefault="00BB0FA6" w:rsidP="00BB0FA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BB0FA6" w:rsidRDefault="00BB0FA6" w:rsidP="00BB0FA6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BB0FA6" w:rsidRDefault="00BB0FA6" w:rsidP="00BB0FA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BB0FA6" w:rsidRDefault="00BB0FA6" w:rsidP="00BB0FA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BB0FA6" w:rsidRDefault="00BB0FA6" w:rsidP="00BB0FA6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 w:rsidRPr="009C32EA">
        <w:rPr>
          <w:rStyle w:val="a3"/>
          <w:bCs/>
          <w:color w:val="auto"/>
          <w:szCs w:val="28"/>
          <w:u w:val="none"/>
        </w:rPr>
        <w:t>.</w:t>
      </w:r>
    </w:p>
    <w:p w:rsidR="004802AE" w:rsidRDefault="004802AE"/>
    <w:sectPr w:rsidR="004802AE" w:rsidSect="00BB0FA6">
      <w:pgSz w:w="11906" w:h="16838"/>
      <w:pgMar w:top="426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DB6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2DB6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C32EA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0FA6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F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B0FA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F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B0F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4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3306</Characters>
  <Application>Microsoft Office Word</Application>
  <DocSecurity>0</DocSecurity>
  <Lines>27</Lines>
  <Paragraphs>7</Paragraphs>
  <ScaleCrop>false</ScaleCrop>
  <Company/>
  <LinksUpToDate>false</LinksUpToDate>
  <CharactersWithSpaces>3878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2021-03-12T07:11:00Z</dcterms:created>
  <dcterms:modified xsi:type="dcterms:W3CDTF">2021-03-12T07:12:00Z</dcterms:modified>
</cp:coreProperties>
</file>